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A9" w:rsidRDefault="008078A9" w:rsidP="008078A9">
      <w:pPr>
        <w:jc w:val="center"/>
      </w:pPr>
      <w:r>
        <w:t>Аннотация</w:t>
      </w:r>
    </w:p>
    <w:p w:rsidR="008078A9" w:rsidRDefault="008078A9" w:rsidP="008078A9">
      <w:pPr>
        <w:rPr>
          <w:b/>
          <w:bCs/>
        </w:rPr>
      </w:pPr>
    </w:p>
    <w:p w:rsidR="008078A9" w:rsidRDefault="008078A9" w:rsidP="008078A9">
      <w:pPr>
        <w:pStyle w:val="af7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>
        <w:t>Р</w:t>
      </w:r>
      <w:r w:rsidRPr="00084FD2">
        <w:t xml:space="preserve">абочая программа </w:t>
      </w:r>
      <w:r w:rsidRPr="00174E30">
        <w:t xml:space="preserve">по английскому языку в 5 классе </w:t>
      </w:r>
      <w:r w:rsidRPr="00084FD2">
        <w:t>разработана на основе Федерального государственного стандарта основ</w:t>
      </w:r>
      <w:r>
        <w:t xml:space="preserve">ного общего образования (ФГОС), </w:t>
      </w:r>
      <w:r w:rsidRPr="00084FD2">
        <w:t xml:space="preserve">соотносится с действующей примерной программой </w:t>
      </w:r>
      <w:proofErr w:type="gramStart"/>
      <w:r w:rsidRPr="00084FD2">
        <w:t>обучения по</w:t>
      </w:r>
      <w:proofErr w:type="gramEnd"/>
      <w:r w:rsidRPr="00084FD2">
        <w:t xml:space="preserve"> английскому языку</w:t>
      </w:r>
      <w:r>
        <w:t xml:space="preserve">.  </w:t>
      </w:r>
      <w:r w:rsidRPr="00084FD2">
        <w:t xml:space="preserve">Данная программа разработана на основе авторской программы по английскому языку к УМК </w:t>
      </w:r>
      <w:r w:rsidRPr="001F5A50">
        <w:t xml:space="preserve">Верещагиной И.Н. и Афанасьевой  О.В . </w:t>
      </w:r>
      <w:r>
        <w:t>«</w:t>
      </w:r>
      <w:r w:rsidRPr="001F5A50">
        <w:rPr>
          <w:lang w:val="en-US"/>
        </w:rPr>
        <w:t>English</w:t>
      </w:r>
      <w:r w:rsidRPr="001F5A50">
        <w:t xml:space="preserve"> – 4</w:t>
      </w:r>
      <w:r>
        <w:t>»</w:t>
      </w:r>
      <w:r w:rsidRPr="001F5A50">
        <w:t xml:space="preserve">  – М.: издательство «Просвещение», 2010 год. </w:t>
      </w:r>
    </w:p>
    <w:p w:rsidR="008078A9" w:rsidRPr="001F5A50" w:rsidRDefault="008078A9" w:rsidP="008078A9">
      <w:pPr>
        <w:pStyle w:val="ac"/>
        <w:ind w:left="360" w:firstLine="709"/>
        <w:jc w:val="both"/>
      </w:pPr>
    </w:p>
    <w:p w:rsidR="008078A9" w:rsidRDefault="008078A9" w:rsidP="008078A9">
      <w:pPr>
        <w:pStyle w:val="af7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>
        <w:t xml:space="preserve">Данная рабочая программа составлена </w:t>
      </w:r>
      <w:r w:rsidRPr="00174E30">
        <w:t xml:space="preserve">в соответствии </w:t>
      </w:r>
      <w:r>
        <w:t xml:space="preserve">с </w:t>
      </w:r>
      <w:r w:rsidRPr="00174E30">
        <w:t xml:space="preserve">требованиями к результатам освоения основной образовательной программы (личностным, </w:t>
      </w:r>
      <w:proofErr w:type="spellStart"/>
      <w:r w:rsidRPr="00174E30">
        <w:t>метапредметным</w:t>
      </w:r>
      <w:proofErr w:type="spellEnd"/>
      <w:r w:rsidRPr="00174E30"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174E30">
        <w:t>межпредметные</w:t>
      </w:r>
      <w:proofErr w:type="spellEnd"/>
      <w:r w:rsidRPr="00174E30">
        <w:t xml:space="preserve"> связи.</w:t>
      </w:r>
    </w:p>
    <w:p w:rsidR="008078A9" w:rsidRDefault="008078A9" w:rsidP="008078A9">
      <w:pPr>
        <w:pStyle w:val="af7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color w:val="000000"/>
        </w:rPr>
      </w:pPr>
    </w:p>
    <w:p w:rsidR="008078A9" w:rsidRPr="001F5A50" w:rsidRDefault="008078A9" w:rsidP="008078A9">
      <w:pPr>
        <w:pStyle w:val="af7"/>
        <w:shd w:val="clear" w:color="auto" w:fill="FFFFFF"/>
        <w:spacing w:before="0" w:beforeAutospacing="0" w:after="150" w:afterAutospacing="0" w:line="300" w:lineRule="atLeast"/>
        <w:jc w:val="both"/>
      </w:pPr>
      <w:r w:rsidRPr="001F5A50">
        <w:rPr>
          <w:b/>
          <w:bCs/>
          <w:color w:val="000000"/>
        </w:rPr>
        <w:t>Программа рассчитана</w:t>
      </w:r>
      <w:r w:rsidRPr="001F5A50">
        <w:rPr>
          <w:color w:val="000000"/>
        </w:rPr>
        <w:t> на 102 часа в год (3 часа в неделю).</w:t>
      </w:r>
    </w:p>
    <w:p w:rsidR="008078A9" w:rsidRDefault="008078A9" w:rsidP="008078A9">
      <w:pPr>
        <w:ind w:firstLine="709"/>
        <w:jc w:val="both"/>
        <w:rPr>
          <w:b/>
          <w:bCs/>
        </w:rPr>
      </w:pPr>
    </w:p>
    <w:p w:rsidR="008078A9" w:rsidRPr="00EA481B" w:rsidRDefault="008078A9" w:rsidP="008078A9">
      <w:pPr>
        <w:ind w:firstLine="709"/>
        <w:jc w:val="center"/>
        <w:rPr>
          <w:b/>
          <w:bCs/>
          <w:u w:val="single"/>
        </w:rPr>
      </w:pPr>
      <w:r w:rsidRPr="00EA481B">
        <w:rPr>
          <w:b/>
          <w:bCs/>
          <w:u w:val="single"/>
        </w:rPr>
        <w:t>Цели и задачи программы</w:t>
      </w:r>
    </w:p>
    <w:p w:rsidR="008078A9" w:rsidRPr="00084FD2" w:rsidRDefault="008078A9" w:rsidP="008078A9">
      <w:pPr>
        <w:ind w:firstLine="709"/>
        <w:jc w:val="both"/>
        <w:rPr>
          <w:bCs/>
        </w:rPr>
      </w:pPr>
      <w:r w:rsidRPr="00084FD2">
        <w:rPr>
          <w:bCs/>
        </w:rPr>
        <w:t xml:space="preserve"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</w:r>
      <w:proofErr w:type="spellStart"/>
      <w:r w:rsidRPr="00084FD2">
        <w:rPr>
          <w:bCs/>
        </w:rPr>
        <w:t>социокультурных</w:t>
      </w:r>
      <w:proofErr w:type="spellEnd"/>
      <w:r w:rsidRPr="00084FD2">
        <w:rPr>
          <w:bCs/>
        </w:rPr>
        <w:t xml:space="preserve"> знаний, речевых навыков и коммуникативных умений и отношение к деятельности в совокупности ее составляющих — речевой, языковой, </w:t>
      </w:r>
      <w:proofErr w:type="spellStart"/>
      <w:r w:rsidRPr="00084FD2">
        <w:rPr>
          <w:bCs/>
        </w:rPr>
        <w:t>социокультурной</w:t>
      </w:r>
      <w:proofErr w:type="spellEnd"/>
      <w:r w:rsidRPr="00084FD2">
        <w:rPr>
          <w:bCs/>
        </w:rPr>
        <w:t>, компенсаторной и учебно-познавательной компетенций.</w:t>
      </w:r>
    </w:p>
    <w:p w:rsidR="008078A9" w:rsidRPr="00084FD2" w:rsidRDefault="008078A9" w:rsidP="008078A9">
      <w:pPr>
        <w:ind w:firstLine="709"/>
        <w:jc w:val="both"/>
        <w:rPr>
          <w:bCs/>
        </w:rPr>
      </w:pPr>
      <w:r w:rsidRPr="00084FD2">
        <w:rPr>
          <w:bCs/>
          <w:u w:val="single"/>
        </w:rPr>
        <w:t>Речевая компетенция</w:t>
      </w:r>
      <w:r w:rsidRPr="00084FD2">
        <w:rPr>
          <w:bCs/>
        </w:rPr>
        <w:t xml:space="preserve"> 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084FD2">
        <w:rPr>
          <w:bCs/>
        </w:rPr>
        <w:t>аудировании</w:t>
      </w:r>
      <w:proofErr w:type="spellEnd"/>
      <w:r w:rsidRPr="00084FD2">
        <w:rPr>
          <w:bCs/>
        </w:rPr>
        <w:t>, чтении и письме), планировать свое речевое и неречевое поведение.</w:t>
      </w:r>
    </w:p>
    <w:p w:rsidR="008078A9" w:rsidRPr="00084FD2" w:rsidRDefault="008078A9" w:rsidP="008078A9">
      <w:pPr>
        <w:ind w:firstLine="709"/>
        <w:jc w:val="both"/>
        <w:rPr>
          <w:bCs/>
        </w:rPr>
      </w:pPr>
      <w:r w:rsidRPr="00084FD2">
        <w:rPr>
          <w:bCs/>
          <w:u w:val="single"/>
        </w:rPr>
        <w:t>Языковая компетенция</w:t>
      </w:r>
      <w:r w:rsidRPr="00084FD2">
        <w:rPr>
          <w:bCs/>
        </w:rPr>
        <w:t xml:space="preserve"> — 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</w:t>
      </w:r>
      <w:r>
        <w:rPr>
          <w:bCs/>
        </w:rPr>
        <w:t xml:space="preserve"> общения</w:t>
      </w:r>
      <w:r w:rsidRPr="00084FD2">
        <w:rPr>
          <w:bCs/>
        </w:rPr>
        <w:t>; владение новым по сравнению с родным языком способом формирования и формулирования мысли на изучаемом языке.</w:t>
      </w:r>
    </w:p>
    <w:p w:rsidR="008078A9" w:rsidRPr="00084FD2" w:rsidRDefault="008078A9" w:rsidP="008078A9">
      <w:pPr>
        <w:ind w:firstLine="709"/>
        <w:jc w:val="both"/>
        <w:rPr>
          <w:bCs/>
        </w:rPr>
      </w:pPr>
      <w:proofErr w:type="spellStart"/>
      <w:r w:rsidRPr="00084FD2">
        <w:rPr>
          <w:bCs/>
          <w:u w:val="single"/>
        </w:rPr>
        <w:t>Социокультурная</w:t>
      </w:r>
      <w:proofErr w:type="spellEnd"/>
      <w:r w:rsidRPr="00084FD2">
        <w:rPr>
          <w:bCs/>
          <w:u w:val="single"/>
        </w:rPr>
        <w:t xml:space="preserve"> компетенция</w:t>
      </w:r>
      <w:r>
        <w:rPr>
          <w:bCs/>
          <w:u w:val="single"/>
        </w:rPr>
        <w:t xml:space="preserve"> </w:t>
      </w:r>
      <w:r w:rsidRPr="00084FD2">
        <w:rPr>
          <w:bCs/>
        </w:rPr>
        <w:t xml:space="preserve">— готовность и способность учащихся строить свое межкультурное общение на основе </w:t>
      </w:r>
      <w:proofErr w:type="gramStart"/>
      <w:r w:rsidRPr="00084FD2">
        <w:rPr>
          <w:bCs/>
        </w:rPr>
        <w:t>знаний культуры народа страны/стран изучаемого</w:t>
      </w:r>
      <w:proofErr w:type="gramEnd"/>
      <w:r w:rsidRPr="00084FD2">
        <w:rPr>
          <w:bCs/>
        </w:rPr>
        <w:t xml:space="preserve">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</w:t>
      </w:r>
      <w:r>
        <w:rPr>
          <w:bCs/>
        </w:rPr>
        <w:t xml:space="preserve">лям другой культуры, </w:t>
      </w:r>
      <w:r w:rsidRPr="00084FD2">
        <w:rPr>
          <w:bCs/>
        </w:rPr>
        <w:t>учитывать социолингвистические факторы коммуникативной ситуации для обеспечения взаимопонимания в процессе общения.</w:t>
      </w:r>
    </w:p>
    <w:p w:rsidR="008078A9" w:rsidRPr="00084FD2" w:rsidRDefault="008078A9" w:rsidP="008078A9">
      <w:pPr>
        <w:ind w:firstLine="709"/>
        <w:jc w:val="both"/>
        <w:rPr>
          <w:bCs/>
        </w:rPr>
      </w:pPr>
      <w:r w:rsidRPr="00084FD2">
        <w:rPr>
          <w:bCs/>
          <w:u w:val="single"/>
        </w:rPr>
        <w:t>Компенсаторная компетенция</w:t>
      </w:r>
      <w:r w:rsidRPr="00084FD2">
        <w:rPr>
          <w:bCs/>
        </w:rPr>
        <w:t xml:space="preserve">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 w:rsidRPr="00084FD2">
        <w:rPr>
          <w:bCs/>
        </w:rPr>
        <w:t>социокультурных</w:t>
      </w:r>
      <w:proofErr w:type="spellEnd"/>
      <w:r w:rsidRPr="00084FD2">
        <w:rPr>
          <w:bCs/>
        </w:rPr>
        <w:t xml:space="preserve"> норм поведения в обществе, различных сферах жизнедеятельности иноязычного социума.</w:t>
      </w:r>
    </w:p>
    <w:p w:rsidR="008078A9" w:rsidRPr="00084FD2" w:rsidRDefault="008078A9" w:rsidP="008078A9">
      <w:pPr>
        <w:ind w:firstLine="709"/>
        <w:jc w:val="both"/>
        <w:rPr>
          <w:bCs/>
        </w:rPr>
      </w:pPr>
      <w:r w:rsidRPr="00084FD2">
        <w:rPr>
          <w:bCs/>
          <w:u w:val="single"/>
        </w:rPr>
        <w:t>Учебно-познавательная компетенция</w:t>
      </w:r>
      <w:r w:rsidRPr="00084FD2">
        <w:rPr>
          <w:bCs/>
        </w:rPr>
        <w:t xml:space="preserve"> — готовность и способность осуществлять автономное изучение иностранных языков, владение универсальными учебными </w:t>
      </w:r>
      <w:r w:rsidRPr="00084FD2">
        <w:rPr>
          <w:bCs/>
        </w:rPr>
        <w:lastRenderedPageBreak/>
        <w:t>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8078A9" w:rsidRPr="00084FD2" w:rsidRDefault="008078A9" w:rsidP="008078A9">
      <w:pPr>
        <w:ind w:firstLine="709"/>
        <w:jc w:val="both"/>
        <w:rPr>
          <w:bCs/>
        </w:rPr>
      </w:pPr>
      <w:r w:rsidRPr="00084FD2">
        <w:rPr>
          <w:b/>
          <w:bCs/>
        </w:rPr>
        <w:t>Образовательная, развивающая и воспитательная цели</w:t>
      </w:r>
      <w:r w:rsidRPr="00084FD2">
        <w:rPr>
          <w:bCs/>
        </w:rPr>
        <w:t xml:space="preserve">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8078A9" w:rsidRDefault="008078A9" w:rsidP="008078A9">
      <w:pPr>
        <w:jc w:val="both"/>
      </w:pPr>
    </w:p>
    <w:p w:rsidR="008078A9" w:rsidRDefault="008078A9" w:rsidP="008078A9">
      <w:pPr>
        <w:jc w:val="both"/>
      </w:pPr>
    </w:p>
    <w:p w:rsidR="008078A9" w:rsidRDefault="008078A9" w:rsidP="008078A9">
      <w:pPr>
        <w:ind w:left="360"/>
        <w:jc w:val="center"/>
        <w:rPr>
          <w:b/>
        </w:rPr>
      </w:pPr>
    </w:p>
    <w:p w:rsidR="008078A9" w:rsidRPr="00EA481B" w:rsidRDefault="008078A9" w:rsidP="008078A9">
      <w:pPr>
        <w:ind w:left="360"/>
        <w:jc w:val="center"/>
        <w:rPr>
          <w:b/>
          <w:u w:val="single"/>
        </w:rPr>
      </w:pPr>
      <w:r w:rsidRPr="00EA481B">
        <w:rPr>
          <w:b/>
          <w:u w:val="single"/>
        </w:rPr>
        <w:t xml:space="preserve">Личностные, </w:t>
      </w:r>
      <w:proofErr w:type="spellStart"/>
      <w:r w:rsidRPr="00EA481B">
        <w:rPr>
          <w:b/>
          <w:u w:val="single"/>
        </w:rPr>
        <w:t>метапредметные</w:t>
      </w:r>
      <w:proofErr w:type="spellEnd"/>
      <w:r w:rsidRPr="00EA481B">
        <w:rPr>
          <w:b/>
          <w:u w:val="single"/>
        </w:rPr>
        <w:t xml:space="preserve"> и предметные результаты освоения учебного предмета.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084FD2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084FD2">
        <w:rPr>
          <w:rFonts w:ascii="Times New Roman" w:hAnsi="Times New Roman"/>
          <w:bCs/>
          <w:sz w:val="24"/>
          <w:szCs w:val="24"/>
        </w:rPr>
        <w:t xml:space="preserve"> и предметных результатов.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84FD2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084FD2">
        <w:rPr>
          <w:rFonts w:ascii="Times New Roman" w:hAnsi="Times New Roman"/>
          <w:bCs/>
          <w:sz w:val="24"/>
          <w:szCs w:val="24"/>
        </w:rPr>
        <w:t xml:space="preserve"> включают готовность и способность обучающихся к саморазвитию и личностному самоопределению, </w:t>
      </w:r>
      <w:proofErr w:type="spellStart"/>
      <w:r w:rsidRPr="00084FD2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084FD2">
        <w:rPr>
          <w:rFonts w:ascii="Times New Roman" w:hAnsi="Times New Roman"/>
          <w:bCs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084FD2">
        <w:rPr>
          <w:rFonts w:ascii="Times New Roman" w:hAnsi="Times New Roman"/>
          <w:b/>
          <w:bCs/>
          <w:sz w:val="24"/>
          <w:szCs w:val="24"/>
        </w:rPr>
        <w:t>личностных результатов: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84FD2">
        <w:rPr>
          <w:rFonts w:ascii="Times New Roman" w:hAnsi="Times New Roman"/>
          <w:bCs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осознание возможностей самореализации средствами иностранного языка;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стремление к совершенствованию собственной речевой культуры в целом;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формирование коммуникативной компетенции в межкультурной и межэтнической коммуникации;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- развитие таких качеств личности, как воля, целеустремленность, </w:t>
      </w:r>
      <w:proofErr w:type="spellStart"/>
      <w:r w:rsidRPr="00084FD2">
        <w:rPr>
          <w:rFonts w:ascii="Times New Roman" w:hAnsi="Times New Roman"/>
          <w:bCs/>
          <w:sz w:val="24"/>
          <w:szCs w:val="24"/>
        </w:rPr>
        <w:t>креативность</w:t>
      </w:r>
      <w:proofErr w:type="spellEnd"/>
      <w:r w:rsidRPr="00084FD2">
        <w:rPr>
          <w:rFonts w:ascii="Times New Roman" w:hAnsi="Times New Roman"/>
          <w:bCs/>
          <w:sz w:val="24"/>
          <w:szCs w:val="24"/>
        </w:rPr>
        <w:t>, инициативность, трудолюбие, дисциплинированность;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8078A9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084FD2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084FD2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084FD2"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 </w:t>
      </w:r>
      <w:proofErr w:type="spellStart"/>
      <w:r w:rsidRPr="00084FD2"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 w:rsidRPr="00084FD2">
        <w:rPr>
          <w:rFonts w:ascii="Times New Roman" w:hAnsi="Times New Roman"/>
          <w:bCs/>
          <w:sz w:val="24"/>
          <w:szCs w:val="24"/>
        </w:rPr>
        <w:t xml:space="preserve"> понятия и универсальные учебные действия (регулятивные, </w:t>
      </w:r>
      <w:r w:rsidRPr="00084FD2">
        <w:rPr>
          <w:rFonts w:ascii="Times New Roman" w:hAnsi="Times New Roman"/>
          <w:bCs/>
          <w:sz w:val="24"/>
          <w:szCs w:val="24"/>
        </w:rPr>
        <w:lastRenderedPageBreak/>
        <w:t>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084FD2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084FD2">
        <w:rPr>
          <w:rFonts w:ascii="Times New Roman" w:hAnsi="Times New Roman"/>
          <w:b/>
          <w:bCs/>
          <w:sz w:val="24"/>
          <w:szCs w:val="24"/>
        </w:rPr>
        <w:t xml:space="preserve"> результатов: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планировать свое речевое и неречевое поведение;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взаимодействовать с окружающими, выполняя разные социальные роли;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-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84FD2">
        <w:rPr>
          <w:rFonts w:ascii="Times New Roman" w:hAnsi="Times New Roman"/>
          <w:bCs/>
          <w:sz w:val="24"/>
          <w:szCs w:val="24"/>
        </w:rPr>
        <w:t>логическое рассуждение</w:t>
      </w:r>
      <w:proofErr w:type="gramEnd"/>
      <w:r w:rsidRPr="00084FD2">
        <w:rPr>
          <w:rFonts w:ascii="Times New Roman" w:hAnsi="Times New Roman"/>
          <w:bCs/>
          <w:sz w:val="24"/>
          <w:szCs w:val="24"/>
        </w:rPr>
        <w:t>, умозаключение (индуктивное, дедуктивное и по аналогии) и делать выводы;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использовать информационно-коммуникационные технологии;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084FD2">
        <w:rPr>
          <w:rFonts w:ascii="Times New Roman" w:hAnsi="Times New Roman"/>
          <w:bCs/>
          <w:sz w:val="24"/>
          <w:szCs w:val="24"/>
        </w:rPr>
        <w:t xml:space="preserve"> включают освоенные </w:t>
      </w:r>
      <w:proofErr w:type="gramStart"/>
      <w:r w:rsidRPr="00084FD2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084FD2">
        <w:rPr>
          <w:rFonts w:ascii="Times New Roman" w:hAnsi="Times New Roman"/>
          <w:bCs/>
          <w:sz w:val="24"/>
          <w:szCs w:val="24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8078A9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078A9" w:rsidRPr="008607BC" w:rsidRDefault="008078A9" w:rsidP="008078A9">
      <w:pPr>
        <w:pStyle w:val="af7"/>
        <w:jc w:val="both"/>
      </w:pPr>
      <w:r w:rsidRPr="008607BC">
        <w:t>В</w:t>
      </w:r>
      <w:r>
        <w:t xml:space="preserve"> результате освоения курса за </w:t>
      </w:r>
      <w:r w:rsidRPr="00D47F54">
        <w:t>6</w:t>
      </w:r>
      <w:r w:rsidRPr="008607BC">
        <w:t xml:space="preserve"> класс, учащиеся должны иметь, согласно </w:t>
      </w:r>
      <w:r>
        <w:t>Ф</w:t>
      </w:r>
      <w:r w:rsidRPr="008607BC">
        <w:t xml:space="preserve">ГОС, следующий </w:t>
      </w:r>
      <w:r w:rsidRPr="008471A3">
        <w:rPr>
          <w:b/>
          <w:u w:val="single"/>
        </w:rPr>
        <w:t>обязательный образовательный минимум</w:t>
      </w:r>
      <w:r w:rsidRPr="008471A3">
        <w:rPr>
          <w:u w:val="single"/>
        </w:rPr>
        <w:t>:</w:t>
      </w:r>
      <w:r w:rsidRPr="008607BC">
        <w:t xml:space="preserve"> </w:t>
      </w:r>
    </w:p>
    <w:p w:rsidR="008078A9" w:rsidRPr="008607BC" w:rsidRDefault="008078A9" w:rsidP="008078A9">
      <w:pPr>
        <w:jc w:val="both"/>
      </w:pPr>
      <w:r w:rsidRPr="008607BC">
        <w:t xml:space="preserve">              Ученикам должны быть заложены основы владения каждым видом речевой деятельности на элементарном коммуникативном уровне.</w:t>
      </w:r>
    </w:p>
    <w:p w:rsidR="008078A9" w:rsidRDefault="008078A9" w:rsidP="008078A9">
      <w:pPr>
        <w:jc w:val="both"/>
        <w:rPr>
          <w:i/>
          <w:u w:val="single"/>
        </w:rPr>
      </w:pPr>
    </w:p>
    <w:p w:rsidR="008078A9" w:rsidRPr="008607BC" w:rsidRDefault="008078A9" w:rsidP="008078A9">
      <w:pPr>
        <w:jc w:val="both"/>
        <w:rPr>
          <w:u w:val="single"/>
        </w:rPr>
      </w:pPr>
      <w:r w:rsidRPr="008607BC">
        <w:rPr>
          <w:i/>
          <w:u w:val="single"/>
        </w:rPr>
        <w:t xml:space="preserve"> </w:t>
      </w:r>
      <w:proofErr w:type="spellStart"/>
      <w:r w:rsidRPr="008607BC">
        <w:rPr>
          <w:i/>
          <w:u w:val="single"/>
        </w:rPr>
        <w:t>Аудирование</w:t>
      </w:r>
      <w:proofErr w:type="spellEnd"/>
      <w:r w:rsidRPr="008607BC">
        <w:rPr>
          <w:u w:val="single"/>
        </w:rPr>
        <w:t>:</w:t>
      </w:r>
    </w:p>
    <w:p w:rsidR="008078A9" w:rsidRPr="008607BC" w:rsidRDefault="008078A9" w:rsidP="008078A9">
      <w:pPr>
        <w:jc w:val="both"/>
      </w:pPr>
      <w:r w:rsidRPr="008607BC">
        <w:t xml:space="preserve">  Ученики должны уметь:</w:t>
      </w:r>
    </w:p>
    <w:p w:rsidR="008078A9" w:rsidRPr="008607BC" w:rsidRDefault="008078A9" w:rsidP="008078A9">
      <w:pPr>
        <w:pStyle w:val="ac"/>
        <w:numPr>
          <w:ilvl w:val="0"/>
          <w:numId w:val="1"/>
        </w:numPr>
        <w:spacing w:after="200" w:line="276" w:lineRule="auto"/>
        <w:ind w:hanging="820"/>
        <w:jc w:val="both"/>
      </w:pPr>
      <w:r w:rsidRPr="008607BC">
        <w:t>Понимать дидактическую речь учителя и выполнять требуемые учебные задания.</w:t>
      </w:r>
    </w:p>
    <w:p w:rsidR="008078A9" w:rsidRPr="008607BC" w:rsidRDefault="008078A9" w:rsidP="008078A9">
      <w:pPr>
        <w:pStyle w:val="ac"/>
        <w:numPr>
          <w:ilvl w:val="0"/>
          <w:numId w:val="1"/>
        </w:numPr>
        <w:spacing w:after="200" w:line="276" w:lineRule="auto"/>
        <w:ind w:left="720" w:hanging="180"/>
        <w:jc w:val="both"/>
      </w:pPr>
      <w:r w:rsidRPr="008607BC">
        <w:t>Понимать изучаемые клише речевого этикета и вежливо отвечать на речевые иноязычные реплики.</w:t>
      </w:r>
    </w:p>
    <w:p w:rsidR="008078A9" w:rsidRPr="008607BC" w:rsidRDefault="008078A9" w:rsidP="008078A9">
      <w:pPr>
        <w:pStyle w:val="ac"/>
        <w:numPr>
          <w:ilvl w:val="0"/>
          <w:numId w:val="1"/>
        </w:numPr>
        <w:spacing w:after="200" w:line="276" w:lineRule="auto"/>
        <w:ind w:hanging="820"/>
        <w:jc w:val="both"/>
      </w:pPr>
      <w:r w:rsidRPr="008607BC">
        <w:t>Правильно слышать и имитировать сказанное диктором.</w:t>
      </w:r>
    </w:p>
    <w:p w:rsidR="008078A9" w:rsidRPr="008607BC" w:rsidRDefault="008078A9" w:rsidP="008078A9">
      <w:pPr>
        <w:pStyle w:val="ac"/>
        <w:numPr>
          <w:ilvl w:val="0"/>
          <w:numId w:val="1"/>
        </w:numPr>
        <w:spacing w:after="200" w:line="276" w:lineRule="auto"/>
        <w:ind w:left="720" w:hanging="180"/>
        <w:jc w:val="both"/>
      </w:pPr>
      <w:r w:rsidRPr="008607BC">
        <w:t>Понимать содержание монологических высказываний в предъявлении учителя и в звукозаписи, выполнять данные к нему задания.</w:t>
      </w:r>
    </w:p>
    <w:p w:rsidR="008078A9" w:rsidRPr="008607BC" w:rsidRDefault="008078A9" w:rsidP="008078A9">
      <w:pPr>
        <w:jc w:val="both"/>
        <w:rPr>
          <w:u w:val="single"/>
        </w:rPr>
      </w:pPr>
      <w:r w:rsidRPr="008607BC">
        <w:rPr>
          <w:i/>
          <w:u w:val="single"/>
        </w:rPr>
        <w:lastRenderedPageBreak/>
        <w:t xml:space="preserve"> Говорение</w:t>
      </w:r>
      <w:r w:rsidRPr="008607BC">
        <w:rPr>
          <w:u w:val="single"/>
        </w:rPr>
        <w:t>:</w:t>
      </w:r>
    </w:p>
    <w:p w:rsidR="008078A9" w:rsidRPr="008607BC" w:rsidRDefault="008078A9" w:rsidP="008078A9">
      <w:pPr>
        <w:jc w:val="both"/>
      </w:pPr>
      <w:r w:rsidRPr="008607BC">
        <w:t xml:space="preserve">  Ученики должны уметь:</w:t>
      </w:r>
    </w:p>
    <w:p w:rsidR="008078A9" w:rsidRPr="008607BC" w:rsidRDefault="008078A9" w:rsidP="008078A9">
      <w:pPr>
        <w:pStyle w:val="ac"/>
        <w:numPr>
          <w:ilvl w:val="0"/>
          <w:numId w:val="2"/>
        </w:numPr>
        <w:spacing w:after="200" w:line="276" w:lineRule="auto"/>
        <w:ind w:left="720" w:hanging="180"/>
        <w:jc w:val="both"/>
      </w:pPr>
      <w:r w:rsidRPr="008607BC">
        <w:t>Осуществлять всевозможные действия внутри одного речевого образца: имитацию, подстановку, трансформацию, расширение.</w:t>
      </w:r>
    </w:p>
    <w:p w:rsidR="008078A9" w:rsidRPr="008607BC" w:rsidRDefault="008078A9" w:rsidP="008078A9">
      <w:pPr>
        <w:pStyle w:val="ac"/>
        <w:numPr>
          <w:ilvl w:val="0"/>
          <w:numId w:val="2"/>
        </w:numPr>
        <w:spacing w:after="200"/>
        <w:ind w:left="540" w:firstLine="0"/>
        <w:jc w:val="both"/>
      </w:pPr>
      <w:r w:rsidRPr="008607BC">
        <w:t xml:space="preserve">Строить правильно оформленное в языковом отношении связное высказывание объемом не менее 10 фраз, представляющее собой описание дома, семьи, любимых </w:t>
      </w:r>
      <w:r>
        <w:t xml:space="preserve">   </w:t>
      </w:r>
      <w:r w:rsidRPr="008607BC">
        <w:t>предметов и занятий, свои увлечения и увлечения друзей; рассказать о друзьях, знакомых и времяпровождении с ними; расспросить своих ровесников о любимых занятиях и увлечениях.</w:t>
      </w:r>
    </w:p>
    <w:p w:rsidR="008078A9" w:rsidRPr="008607BC" w:rsidRDefault="008078A9" w:rsidP="008078A9">
      <w:pPr>
        <w:pStyle w:val="ac"/>
        <w:numPr>
          <w:ilvl w:val="0"/>
          <w:numId w:val="2"/>
        </w:numPr>
        <w:spacing w:after="200"/>
        <w:ind w:left="720" w:hanging="180"/>
        <w:jc w:val="both"/>
      </w:pPr>
      <w:r w:rsidRPr="008607BC">
        <w:t xml:space="preserve">Проигрывать на английском языке ситуации приглашения в гости: подготовка приглашений, выражения согласия, сожаления, если </w:t>
      </w:r>
      <w:proofErr w:type="gramStart"/>
      <w:r w:rsidRPr="008607BC">
        <w:t>приглашенный</w:t>
      </w:r>
      <w:proofErr w:type="gramEnd"/>
      <w:r w:rsidRPr="008607BC">
        <w:t xml:space="preserve"> не может прийти.</w:t>
      </w:r>
    </w:p>
    <w:p w:rsidR="008078A9" w:rsidRPr="008607BC" w:rsidRDefault="008078A9" w:rsidP="008078A9">
      <w:pPr>
        <w:pStyle w:val="ac"/>
        <w:numPr>
          <w:ilvl w:val="0"/>
          <w:numId w:val="2"/>
        </w:numPr>
        <w:spacing w:after="200"/>
        <w:ind w:hanging="540"/>
        <w:jc w:val="both"/>
      </w:pPr>
      <w:r w:rsidRPr="008607BC">
        <w:t>Строить высказывание в диалогической речи объемом не менее 10 фраз.</w:t>
      </w:r>
    </w:p>
    <w:p w:rsidR="008078A9" w:rsidRDefault="008078A9" w:rsidP="008078A9">
      <w:pPr>
        <w:pStyle w:val="ac"/>
        <w:numPr>
          <w:ilvl w:val="0"/>
          <w:numId w:val="2"/>
        </w:numPr>
        <w:spacing w:after="200"/>
        <w:ind w:left="720" w:hanging="180"/>
        <w:jc w:val="both"/>
      </w:pPr>
      <w:r w:rsidRPr="008607BC">
        <w:t>Проигрывать ситуации совместного общения с зарубежными ровесниками (знакомств</w:t>
      </w:r>
      <w:r>
        <w:t>о, предложение поиграть в игру).</w:t>
      </w:r>
    </w:p>
    <w:p w:rsidR="008078A9" w:rsidRPr="00530412" w:rsidRDefault="008078A9" w:rsidP="008078A9">
      <w:pPr>
        <w:pStyle w:val="ac"/>
        <w:numPr>
          <w:ilvl w:val="0"/>
          <w:numId w:val="2"/>
        </w:numPr>
        <w:spacing w:after="200"/>
        <w:ind w:left="720" w:hanging="180"/>
        <w:jc w:val="both"/>
      </w:pPr>
      <w:proofErr w:type="gramStart"/>
      <w:r w:rsidRPr="00530412">
        <w:t xml:space="preserve">Вести диалог (диалог - расспрос, диалог - обмен мнениями/суждениями, диалог - 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530412">
        <w:t>социокультурной</w:t>
      </w:r>
      <w:proofErr w:type="spellEnd"/>
      <w:r w:rsidRPr="00530412">
        <w:t xml:space="preserve"> и учебно-трудовой сферах, используя аргументацию, эмоционально-оценочные средства.</w:t>
      </w:r>
      <w:proofErr w:type="gramEnd"/>
    </w:p>
    <w:p w:rsidR="008078A9" w:rsidRPr="00530412" w:rsidRDefault="008078A9" w:rsidP="008078A9">
      <w:pPr>
        <w:pStyle w:val="ac"/>
        <w:numPr>
          <w:ilvl w:val="0"/>
          <w:numId w:val="2"/>
        </w:numPr>
        <w:spacing w:after="200"/>
        <w:ind w:left="720" w:hanging="180"/>
        <w:jc w:val="both"/>
      </w:pPr>
      <w:r w:rsidRPr="00530412">
        <w:t>Рассказывать, рассуждать в связи с изученной темати</w:t>
      </w:r>
      <w:r w:rsidRPr="00530412">
        <w:softHyphen/>
        <w:t>кой, проблематикой прочитанных/прослушанных текстов, описывать события, излагать факты.</w:t>
      </w:r>
    </w:p>
    <w:p w:rsidR="008078A9" w:rsidRPr="008607BC" w:rsidRDefault="008078A9" w:rsidP="008078A9">
      <w:pPr>
        <w:pStyle w:val="ac"/>
        <w:ind w:left="0"/>
        <w:jc w:val="both"/>
      </w:pPr>
    </w:p>
    <w:p w:rsidR="008078A9" w:rsidRDefault="008078A9" w:rsidP="008078A9">
      <w:pPr>
        <w:jc w:val="both"/>
      </w:pPr>
      <w:r w:rsidRPr="008607BC">
        <w:t xml:space="preserve">  </w:t>
      </w:r>
    </w:p>
    <w:p w:rsidR="008078A9" w:rsidRPr="008607BC" w:rsidRDefault="008078A9" w:rsidP="008078A9">
      <w:pPr>
        <w:jc w:val="both"/>
        <w:rPr>
          <w:u w:val="single"/>
        </w:rPr>
      </w:pPr>
      <w:r w:rsidRPr="008607BC">
        <w:t xml:space="preserve"> </w:t>
      </w:r>
      <w:r w:rsidRPr="008607BC">
        <w:rPr>
          <w:i/>
          <w:u w:val="single"/>
        </w:rPr>
        <w:t>Чтение</w:t>
      </w:r>
      <w:r w:rsidRPr="008607BC">
        <w:rPr>
          <w:u w:val="single"/>
        </w:rPr>
        <w:t>:</w:t>
      </w:r>
    </w:p>
    <w:p w:rsidR="008078A9" w:rsidRPr="008607BC" w:rsidRDefault="008078A9" w:rsidP="008078A9">
      <w:pPr>
        <w:jc w:val="both"/>
      </w:pPr>
      <w:r w:rsidRPr="008607BC">
        <w:t xml:space="preserve">     Ученики должны уметь:</w:t>
      </w:r>
    </w:p>
    <w:p w:rsidR="008078A9" w:rsidRPr="008607BC" w:rsidRDefault="008078A9" w:rsidP="008078A9">
      <w:pPr>
        <w:pStyle w:val="ac"/>
        <w:numPr>
          <w:ilvl w:val="0"/>
          <w:numId w:val="3"/>
        </w:numPr>
        <w:spacing w:after="200" w:line="276" w:lineRule="auto"/>
        <w:ind w:hanging="180"/>
        <w:jc w:val="both"/>
      </w:pPr>
      <w:r w:rsidRPr="008607BC">
        <w:t>Правильно читать слова, предложения, мини-тексты, входящие в изученный    коммуникативно-речевой репертуар учебного общения.</w:t>
      </w:r>
    </w:p>
    <w:p w:rsidR="008078A9" w:rsidRPr="008607BC" w:rsidRDefault="008078A9" w:rsidP="008078A9">
      <w:pPr>
        <w:pStyle w:val="ac"/>
        <w:numPr>
          <w:ilvl w:val="0"/>
          <w:numId w:val="3"/>
        </w:numPr>
        <w:spacing w:after="200" w:line="276" w:lineRule="auto"/>
        <w:ind w:left="851" w:hanging="311"/>
        <w:jc w:val="both"/>
      </w:pPr>
      <w:r w:rsidRPr="008607BC">
        <w:t>Читать выразительно пройденные материалы детского фольклора и поэтики.</w:t>
      </w:r>
    </w:p>
    <w:p w:rsidR="008078A9" w:rsidRPr="008607BC" w:rsidRDefault="008078A9" w:rsidP="008078A9">
      <w:pPr>
        <w:pStyle w:val="ac"/>
        <w:numPr>
          <w:ilvl w:val="0"/>
          <w:numId w:val="3"/>
        </w:numPr>
        <w:spacing w:after="200" w:line="276" w:lineRule="auto"/>
        <w:ind w:left="1080" w:hanging="540"/>
        <w:jc w:val="both"/>
      </w:pPr>
      <w:r w:rsidRPr="008607BC">
        <w:t xml:space="preserve"> Понять содержание тематического текста и ответить на вопросы учителя.</w:t>
      </w:r>
    </w:p>
    <w:p w:rsidR="008078A9" w:rsidRPr="008607BC" w:rsidRDefault="008078A9" w:rsidP="008078A9">
      <w:pPr>
        <w:pStyle w:val="ac"/>
        <w:numPr>
          <w:ilvl w:val="0"/>
          <w:numId w:val="3"/>
        </w:numPr>
        <w:spacing w:after="200" w:line="276" w:lineRule="auto"/>
        <w:ind w:left="1080" w:hanging="540"/>
        <w:jc w:val="both"/>
      </w:pPr>
      <w:r w:rsidRPr="008607BC">
        <w:t xml:space="preserve"> Прочесть печатный текст с целью извлечения запрашиваемой  информации </w:t>
      </w:r>
    </w:p>
    <w:p w:rsidR="008078A9" w:rsidRPr="008607BC" w:rsidRDefault="008078A9" w:rsidP="008078A9">
      <w:pPr>
        <w:pStyle w:val="ac"/>
        <w:jc w:val="both"/>
      </w:pPr>
      <w:r>
        <w:t xml:space="preserve"> </w:t>
      </w:r>
      <w:r w:rsidRPr="008607BC">
        <w:t>или его детального понимания.</w:t>
      </w:r>
    </w:p>
    <w:p w:rsidR="008078A9" w:rsidRPr="008607BC" w:rsidRDefault="008078A9" w:rsidP="008078A9">
      <w:pPr>
        <w:pStyle w:val="ac"/>
        <w:numPr>
          <w:ilvl w:val="0"/>
          <w:numId w:val="3"/>
        </w:numPr>
        <w:spacing w:after="200" w:line="276" w:lineRule="auto"/>
        <w:ind w:left="1080" w:hanging="540"/>
        <w:jc w:val="both"/>
      </w:pPr>
      <w:r w:rsidRPr="008607BC">
        <w:t xml:space="preserve"> Высказать собственное мнение и свое отношение к прочитанному тексту.</w:t>
      </w:r>
    </w:p>
    <w:p w:rsidR="008078A9" w:rsidRPr="008607BC" w:rsidRDefault="008078A9" w:rsidP="008078A9">
      <w:pPr>
        <w:pStyle w:val="ac"/>
        <w:numPr>
          <w:ilvl w:val="0"/>
          <w:numId w:val="3"/>
        </w:numPr>
        <w:spacing w:after="200" w:line="276" w:lineRule="auto"/>
        <w:ind w:left="900"/>
        <w:jc w:val="both"/>
      </w:pPr>
      <w:r w:rsidRPr="008607BC">
        <w:t xml:space="preserve"> Сделать устные или письменные вставки в рассказ (с опорой на рис</w:t>
      </w:r>
      <w:r>
        <w:t xml:space="preserve">унки в тексте </w:t>
      </w:r>
      <w:r w:rsidRPr="008607BC">
        <w:t>или к тексту).</w:t>
      </w:r>
    </w:p>
    <w:p w:rsidR="008078A9" w:rsidRDefault="008078A9" w:rsidP="008078A9">
      <w:pPr>
        <w:jc w:val="both"/>
      </w:pPr>
      <w:r w:rsidRPr="008607BC">
        <w:t xml:space="preserve">   </w:t>
      </w:r>
    </w:p>
    <w:p w:rsidR="008078A9" w:rsidRPr="008607BC" w:rsidRDefault="008078A9" w:rsidP="008078A9">
      <w:pPr>
        <w:jc w:val="both"/>
        <w:rPr>
          <w:u w:val="single"/>
        </w:rPr>
      </w:pPr>
      <w:r w:rsidRPr="008607BC">
        <w:t xml:space="preserve">  </w:t>
      </w:r>
      <w:r w:rsidRPr="008607BC">
        <w:rPr>
          <w:i/>
          <w:u w:val="single"/>
        </w:rPr>
        <w:t>Письменная речь</w:t>
      </w:r>
      <w:r w:rsidRPr="008607BC">
        <w:rPr>
          <w:u w:val="single"/>
        </w:rPr>
        <w:t>:</w:t>
      </w:r>
    </w:p>
    <w:p w:rsidR="008078A9" w:rsidRPr="008607BC" w:rsidRDefault="008078A9" w:rsidP="008078A9">
      <w:pPr>
        <w:jc w:val="both"/>
      </w:pPr>
      <w:r w:rsidRPr="008607BC">
        <w:t xml:space="preserve">      Ученики должны уметь:</w:t>
      </w:r>
    </w:p>
    <w:p w:rsidR="008078A9" w:rsidRPr="008607BC" w:rsidRDefault="008078A9" w:rsidP="008078A9">
      <w:pPr>
        <w:pStyle w:val="ac"/>
        <w:numPr>
          <w:ilvl w:val="0"/>
          <w:numId w:val="4"/>
        </w:numPr>
        <w:spacing w:after="200" w:line="276" w:lineRule="auto"/>
        <w:ind w:hanging="180"/>
        <w:jc w:val="both"/>
      </w:pPr>
      <w:r w:rsidRPr="008607BC">
        <w:t>Записать на слух отдельные слова, фразы и несложный короткий связный текст объемом не более 8 фраз.</w:t>
      </w:r>
    </w:p>
    <w:p w:rsidR="008078A9" w:rsidRPr="008607BC" w:rsidRDefault="008078A9" w:rsidP="008078A9">
      <w:pPr>
        <w:pStyle w:val="ac"/>
        <w:numPr>
          <w:ilvl w:val="0"/>
          <w:numId w:val="4"/>
        </w:numPr>
        <w:spacing w:after="200" w:line="276" w:lineRule="auto"/>
        <w:ind w:left="1080" w:hanging="540"/>
        <w:jc w:val="both"/>
      </w:pPr>
      <w:r w:rsidRPr="008607BC">
        <w:t>Письменно ответить на вопросы.</w:t>
      </w:r>
    </w:p>
    <w:p w:rsidR="008078A9" w:rsidRPr="008607BC" w:rsidRDefault="008078A9" w:rsidP="008078A9">
      <w:pPr>
        <w:pStyle w:val="ac"/>
        <w:numPr>
          <w:ilvl w:val="0"/>
          <w:numId w:val="4"/>
        </w:numPr>
        <w:spacing w:after="200" w:line="276" w:lineRule="auto"/>
        <w:ind w:hanging="180"/>
        <w:jc w:val="both"/>
      </w:pPr>
      <w:r w:rsidRPr="008607BC">
        <w:t>Составить и написать предложения по заданной ситуации или по картинке.</w:t>
      </w:r>
    </w:p>
    <w:p w:rsidR="008078A9" w:rsidRPr="008607BC" w:rsidRDefault="008078A9" w:rsidP="008078A9">
      <w:pPr>
        <w:pStyle w:val="ac"/>
        <w:numPr>
          <w:ilvl w:val="0"/>
          <w:numId w:val="4"/>
        </w:numPr>
        <w:spacing w:after="200" w:line="276" w:lineRule="auto"/>
        <w:ind w:hanging="180"/>
        <w:jc w:val="both"/>
      </w:pPr>
      <w:r w:rsidRPr="008607BC">
        <w:t>Правильно писать свое имя, фамилию, адрес на английском языке и  правильно оформлять конверт в зарубежные страны.</w:t>
      </w:r>
    </w:p>
    <w:p w:rsidR="008078A9" w:rsidRPr="008607BC" w:rsidRDefault="008078A9" w:rsidP="008078A9">
      <w:pPr>
        <w:pStyle w:val="ac"/>
        <w:numPr>
          <w:ilvl w:val="0"/>
          <w:numId w:val="4"/>
        </w:numPr>
        <w:spacing w:after="200" w:line="276" w:lineRule="auto"/>
        <w:ind w:hanging="180"/>
        <w:jc w:val="both"/>
      </w:pPr>
      <w:r w:rsidRPr="008607BC">
        <w:t xml:space="preserve">Написать письмо зарубежному ровеснику, в котором ученик представляет    себя, описывает свою семью и школу (с опорой на образец).  </w:t>
      </w:r>
    </w:p>
    <w:p w:rsidR="008078A9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078A9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lastRenderedPageBreak/>
        <w:t xml:space="preserve">В отношении </w:t>
      </w:r>
      <w:proofErr w:type="spellStart"/>
      <w:r w:rsidRPr="00084FD2">
        <w:rPr>
          <w:rFonts w:ascii="Times New Roman" w:hAnsi="Times New Roman"/>
          <w:b/>
          <w:bCs/>
          <w:sz w:val="24"/>
          <w:szCs w:val="24"/>
        </w:rPr>
        <w:t>социокультурной</w:t>
      </w:r>
      <w:proofErr w:type="spellEnd"/>
      <w:r w:rsidRPr="00084FD2">
        <w:rPr>
          <w:rFonts w:ascii="Times New Roman" w:hAnsi="Times New Roman"/>
          <w:b/>
          <w:bCs/>
          <w:sz w:val="24"/>
          <w:szCs w:val="24"/>
        </w:rPr>
        <w:t xml:space="preserve"> компетенции</w:t>
      </w:r>
      <w:r>
        <w:rPr>
          <w:rFonts w:ascii="Times New Roman" w:hAnsi="Times New Roman"/>
          <w:bCs/>
          <w:sz w:val="24"/>
          <w:szCs w:val="24"/>
        </w:rPr>
        <w:t xml:space="preserve"> от школьников</w:t>
      </w:r>
      <w:r w:rsidRPr="00084FD2">
        <w:rPr>
          <w:rFonts w:ascii="Times New Roman" w:hAnsi="Times New Roman"/>
          <w:bCs/>
          <w:sz w:val="24"/>
          <w:szCs w:val="24"/>
        </w:rPr>
        <w:t xml:space="preserve"> требуется: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знакомство с образцами художественной, публицистической и научно-популярной литературы;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наличие представления о сходстве и различиях в традициях своей страны и стран изучаемого языка;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понимание роли владения иностранными языками в современном мире.</w:t>
      </w:r>
    </w:p>
    <w:p w:rsidR="008078A9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078A9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078A9" w:rsidRPr="00ED655F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В результате формирования </w:t>
      </w:r>
      <w:r w:rsidRPr="00084FD2">
        <w:rPr>
          <w:rFonts w:ascii="Times New Roman" w:hAnsi="Times New Roman"/>
          <w:b/>
          <w:bCs/>
          <w:sz w:val="24"/>
          <w:szCs w:val="24"/>
        </w:rPr>
        <w:t>компенсаторной компетенции</w:t>
      </w:r>
      <w:r w:rsidRPr="00084F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школьники</w:t>
      </w:r>
      <w:r w:rsidRPr="00084FD2">
        <w:rPr>
          <w:rFonts w:ascii="Times New Roman" w:hAnsi="Times New Roman"/>
          <w:bCs/>
          <w:sz w:val="24"/>
          <w:szCs w:val="24"/>
        </w:rPr>
        <w:t xml:space="preserve"> должны научиться выходить из затруднительного положения в условиях дефицита</w:t>
      </w:r>
      <w:r w:rsidRPr="00084F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4FD2">
        <w:rPr>
          <w:rFonts w:ascii="Times New Roman" w:hAnsi="Times New Roman"/>
          <w:bCs/>
          <w:sz w:val="24"/>
          <w:szCs w:val="24"/>
        </w:rPr>
        <w:t>языковых сре</w:t>
      </w:r>
      <w:proofErr w:type="gramStart"/>
      <w:r w:rsidRPr="00084FD2">
        <w:rPr>
          <w:rFonts w:ascii="Times New Roman" w:hAnsi="Times New Roman"/>
          <w:bCs/>
          <w:sz w:val="24"/>
          <w:szCs w:val="24"/>
        </w:rPr>
        <w:t>дств в пр</w:t>
      </w:r>
      <w:proofErr w:type="gramEnd"/>
      <w:r w:rsidRPr="00084FD2">
        <w:rPr>
          <w:rFonts w:ascii="Times New Roman" w:hAnsi="Times New Roman"/>
          <w:bCs/>
          <w:sz w:val="24"/>
          <w:szCs w:val="24"/>
        </w:rPr>
        <w:t>оцессе приема и передачи информации за счет умения: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прогнозировать основное содержание текста по заголовку или выборочному чтению отдельных абзацев текста;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84FD2">
        <w:rPr>
          <w:rFonts w:ascii="Times New Roman" w:hAnsi="Times New Roman"/>
          <w:bCs/>
          <w:sz w:val="24"/>
          <w:szCs w:val="24"/>
        </w:rPr>
        <w:t>- 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игнорировать незнакомую лексику, реалии, грамматические явления, не влияющие на понимание основного содержания текста;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задавать вопрос, переспрашивать с целью уточнения отдельных неизвестных языковых явлений в тексте;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использовать перифраз, синонимические средства, словарные замены, жесты, мимику.</w:t>
      </w:r>
    </w:p>
    <w:p w:rsidR="008078A9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78A9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В познавательной сфере</w:t>
      </w:r>
      <w:r w:rsidRPr="00084FD2">
        <w:rPr>
          <w:rFonts w:ascii="Times New Roman" w:hAnsi="Times New Roman"/>
          <w:bCs/>
          <w:sz w:val="24"/>
          <w:szCs w:val="24"/>
        </w:rPr>
        <w:t xml:space="preserve">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8078A9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78A9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Универсальные учебные действия (</w:t>
      </w:r>
      <w:proofErr w:type="spellStart"/>
      <w:r w:rsidRPr="00084FD2">
        <w:rPr>
          <w:rFonts w:ascii="Times New Roman" w:hAnsi="Times New Roman"/>
          <w:b/>
          <w:bCs/>
          <w:sz w:val="24"/>
          <w:szCs w:val="24"/>
        </w:rPr>
        <w:t>общеучебные</w:t>
      </w:r>
      <w:proofErr w:type="spellEnd"/>
      <w:r w:rsidRPr="00084FD2">
        <w:rPr>
          <w:rFonts w:ascii="Times New Roman" w:hAnsi="Times New Roman"/>
          <w:b/>
          <w:bCs/>
          <w:sz w:val="24"/>
          <w:szCs w:val="24"/>
        </w:rPr>
        <w:t xml:space="preserve"> умения):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регулятивные: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определять цель учебной деятельности возможно с помощью учителя и самостоятельно искать средства ее осуществления;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составлять план выполнения задачи, проекта в группе под руководством учителя;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оценивать ход и результаты выполнения задачи, проекта;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критически анализировать успехи и недостатки проделанной работы.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lastRenderedPageBreak/>
        <w:t>познавательные: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выполнять универсальные логические действия: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—анализ (выделение признаков),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—синтез (составление целого из частей, в том числе с самостоятельным достраиванием),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—выбирать основания для сравнения, классификации объектов,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—устанавливать аналогии и причинно-следственные связи,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—выстраивать логическую цепь рассуждений,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—относить объекты к известным понятиям;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преобразовывать информацию из одной формы в другую: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—обобщать информацию в виде таблиц, схем, опорного конспекта,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—составлять простой план текста (в виде ключевых слов, вопросов);</w:t>
      </w:r>
    </w:p>
    <w:p w:rsidR="008078A9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коммуникативные: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четко и ясно выражать свои мысли;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отстаивать свою точку зрения, аргументировать ее;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 xml:space="preserve">- учиться </w:t>
      </w:r>
      <w:proofErr w:type="gramStart"/>
      <w:r w:rsidRPr="00084FD2">
        <w:rPr>
          <w:rFonts w:ascii="Times New Roman" w:hAnsi="Times New Roman"/>
          <w:bCs/>
          <w:sz w:val="24"/>
          <w:szCs w:val="24"/>
        </w:rPr>
        <w:t>критично</w:t>
      </w:r>
      <w:proofErr w:type="gramEnd"/>
      <w:r w:rsidRPr="00084FD2">
        <w:rPr>
          <w:rFonts w:ascii="Times New Roman" w:hAnsi="Times New Roman"/>
          <w:bCs/>
          <w:sz w:val="24"/>
          <w:szCs w:val="24"/>
        </w:rPr>
        <w:t xml:space="preserve"> относиться к собственному мнению;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FD2">
        <w:rPr>
          <w:rFonts w:ascii="Times New Roman" w:hAnsi="Times New Roman"/>
          <w:bCs/>
          <w:sz w:val="24"/>
          <w:szCs w:val="24"/>
        </w:rPr>
        <w:t>- слушать других, принимать другую точку зрения, быть готовым изменить свою;</w:t>
      </w:r>
    </w:p>
    <w:p w:rsidR="008078A9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84FD2">
        <w:rPr>
          <w:rFonts w:ascii="Times New Roman" w:hAnsi="Times New Roman"/>
          <w:bCs/>
          <w:sz w:val="24"/>
          <w:szCs w:val="24"/>
        </w:rPr>
        <w:t>организовывать учебное взаимодействие в группе (распределять роли, договариваться друг с другом);</w:t>
      </w:r>
    </w:p>
    <w:p w:rsidR="008078A9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4FD2">
        <w:rPr>
          <w:rFonts w:ascii="Times New Roman" w:hAnsi="Times New Roman"/>
          <w:b/>
          <w:bCs/>
          <w:sz w:val="24"/>
          <w:szCs w:val="24"/>
        </w:rPr>
        <w:t>Специальные учебные умения:</w:t>
      </w:r>
    </w:p>
    <w:p w:rsidR="008078A9" w:rsidRPr="00300FAB" w:rsidRDefault="008078A9" w:rsidP="008078A9">
      <w:pPr>
        <w:autoSpaceDE w:val="0"/>
        <w:autoSpaceDN w:val="0"/>
        <w:adjustRightInd w:val="0"/>
        <w:jc w:val="both"/>
      </w:pPr>
      <w:r>
        <w:t>Ш</w:t>
      </w:r>
      <w:r w:rsidRPr="00300FAB">
        <w:t>кольники овладевают следующими специальными</w:t>
      </w:r>
      <w:r>
        <w:t xml:space="preserve"> </w:t>
      </w:r>
      <w:r w:rsidRPr="00300FAB">
        <w:t>(предметными) учебными умениями и навыками:</w:t>
      </w:r>
    </w:p>
    <w:p w:rsidR="008078A9" w:rsidRPr="00300FAB" w:rsidRDefault="008078A9" w:rsidP="008078A9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00FAB">
        <w:t>пользоваться англо-русским словарем учебника (в том числе</w:t>
      </w:r>
      <w:r>
        <w:t xml:space="preserve"> </w:t>
      </w:r>
      <w:r w:rsidRPr="00300FAB">
        <w:t>транскрипцией);</w:t>
      </w:r>
    </w:p>
    <w:p w:rsidR="008078A9" w:rsidRPr="00300FAB" w:rsidRDefault="008078A9" w:rsidP="008078A9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00FAB">
        <w:t>пользоваться справочным материалом, представленным в виде</w:t>
      </w:r>
      <w:r>
        <w:t xml:space="preserve"> </w:t>
      </w:r>
      <w:r w:rsidRPr="00300FAB">
        <w:t>таблиц, схем, правил;</w:t>
      </w:r>
    </w:p>
    <w:p w:rsidR="008078A9" w:rsidRPr="00300FAB" w:rsidRDefault="008078A9" w:rsidP="008078A9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00FAB">
        <w:t>вести словарь (словарную тетрадь, словарь в картинках);</w:t>
      </w:r>
    </w:p>
    <w:p w:rsidR="008078A9" w:rsidRPr="00300FAB" w:rsidRDefault="008078A9" w:rsidP="008078A9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00FAB">
        <w:t>систематизировать слова, например, по тематическому принципу;</w:t>
      </w:r>
    </w:p>
    <w:p w:rsidR="008078A9" w:rsidRPr="00300FAB" w:rsidRDefault="008078A9" w:rsidP="008078A9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00FAB">
        <w:t>пользоваться языковой догадкой, например, при опознавании</w:t>
      </w:r>
      <w:r>
        <w:t xml:space="preserve"> </w:t>
      </w:r>
      <w:r w:rsidRPr="00300FAB">
        <w:t>интернационализмов;</w:t>
      </w:r>
    </w:p>
    <w:p w:rsidR="008078A9" w:rsidRPr="00300FAB" w:rsidRDefault="008078A9" w:rsidP="008078A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00FAB">
        <w:t>делать обобщения на основе анализа изученного грамматического</w:t>
      </w:r>
      <w:r>
        <w:t xml:space="preserve"> </w:t>
      </w:r>
      <w:r w:rsidRPr="00300FAB">
        <w:t>материала;</w:t>
      </w:r>
    </w:p>
    <w:p w:rsidR="008078A9" w:rsidRPr="00300FAB" w:rsidRDefault="008078A9" w:rsidP="008078A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00FAB">
        <w:t>опознавать грамматические явления, отсутствующие в родном языке,</w:t>
      </w:r>
      <w:r>
        <w:t xml:space="preserve"> </w:t>
      </w:r>
      <w:r w:rsidRPr="00300FAB">
        <w:t>например, артикли.</w:t>
      </w:r>
    </w:p>
    <w:p w:rsidR="008078A9" w:rsidRPr="00084FD2" w:rsidRDefault="008078A9" w:rsidP="008078A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078A9" w:rsidRDefault="008078A9" w:rsidP="008078A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0FAB">
        <w:rPr>
          <w:rFonts w:ascii="Times New Roman" w:hAnsi="Times New Roman"/>
          <w:i/>
          <w:iCs/>
          <w:sz w:val="24"/>
          <w:szCs w:val="24"/>
        </w:rPr>
        <w:t>Общеучебные</w:t>
      </w:r>
      <w:proofErr w:type="spellEnd"/>
      <w:r w:rsidRPr="00300F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00FAB">
        <w:rPr>
          <w:rFonts w:ascii="Times New Roman" w:hAnsi="Times New Roman"/>
          <w:sz w:val="24"/>
          <w:szCs w:val="24"/>
        </w:rPr>
        <w:t xml:space="preserve">и </w:t>
      </w:r>
      <w:r w:rsidRPr="00300FAB">
        <w:rPr>
          <w:rFonts w:ascii="Times New Roman" w:hAnsi="Times New Roman"/>
          <w:i/>
          <w:iCs/>
          <w:sz w:val="24"/>
          <w:szCs w:val="24"/>
        </w:rPr>
        <w:t>специальные учебные умения</w:t>
      </w:r>
      <w:r w:rsidRPr="00300FAB">
        <w:rPr>
          <w:rFonts w:ascii="Times New Roman" w:hAnsi="Times New Roman"/>
          <w:sz w:val="24"/>
          <w:szCs w:val="24"/>
        </w:rPr>
        <w:t xml:space="preserve">, </w:t>
      </w:r>
      <w:r w:rsidRPr="00300FAB">
        <w:rPr>
          <w:rFonts w:ascii="Times New Roman" w:hAnsi="Times New Roman"/>
          <w:i/>
          <w:iCs/>
          <w:sz w:val="24"/>
          <w:szCs w:val="24"/>
        </w:rPr>
        <w:t xml:space="preserve">универсальные учебные действия, </w:t>
      </w:r>
      <w:r w:rsidRPr="00300FAB">
        <w:rPr>
          <w:rFonts w:ascii="Times New Roman" w:hAnsi="Times New Roman"/>
          <w:sz w:val="24"/>
          <w:szCs w:val="24"/>
        </w:rPr>
        <w:t xml:space="preserve">а также </w:t>
      </w:r>
      <w:proofErr w:type="spellStart"/>
      <w:r w:rsidRPr="00300FAB">
        <w:rPr>
          <w:rFonts w:ascii="Times New Roman" w:hAnsi="Times New Roman"/>
          <w:i/>
          <w:iCs/>
          <w:sz w:val="24"/>
          <w:szCs w:val="24"/>
        </w:rPr>
        <w:t>социокультурная</w:t>
      </w:r>
      <w:proofErr w:type="spellEnd"/>
      <w:r w:rsidRPr="00300FAB">
        <w:rPr>
          <w:rFonts w:ascii="Times New Roman" w:hAnsi="Times New Roman"/>
          <w:i/>
          <w:iCs/>
          <w:sz w:val="24"/>
          <w:szCs w:val="24"/>
        </w:rPr>
        <w:t xml:space="preserve"> осведомленность </w:t>
      </w:r>
      <w:r w:rsidRPr="00300FAB">
        <w:rPr>
          <w:rFonts w:ascii="Times New Roman" w:hAnsi="Times New Roman"/>
          <w:sz w:val="24"/>
          <w:szCs w:val="24"/>
        </w:rPr>
        <w:t xml:space="preserve">осваиваются учащимися в процессе формирования коммуникативных умений в основных видах речевой деятельности.  </w:t>
      </w:r>
    </w:p>
    <w:p w:rsidR="008078A9" w:rsidRPr="008471A3" w:rsidRDefault="008078A9" w:rsidP="008078A9">
      <w:pPr>
        <w:autoSpaceDE w:val="0"/>
        <w:autoSpaceDN w:val="0"/>
        <w:adjustRightInd w:val="0"/>
        <w:ind w:left="870"/>
        <w:jc w:val="both"/>
        <w:rPr>
          <w:sz w:val="36"/>
          <w:szCs w:val="36"/>
          <w:u w:val="single"/>
        </w:rPr>
      </w:pPr>
    </w:p>
    <w:p w:rsidR="008078A9" w:rsidRPr="008471A3" w:rsidRDefault="008078A9" w:rsidP="008078A9">
      <w:pPr>
        <w:autoSpaceDE w:val="0"/>
        <w:autoSpaceDN w:val="0"/>
        <w:adjustRightInd w:val="0"/>
        <w:jc w:val="both"/>
        <w:rPr>
          <w:b/>
          <w:u w:val="single"/>
        </w:rPr>
      </w:pPr>
      <w:r w:rsidRPr="008471A3">
        <w:rPr>
          <w:b/>
          <w:u w:val="single"/>
        </w:rPr>
        <w:t>Используемые технологии обучения:</w:t>
      </w:r>
    </w:p>
    <w:p w:rsidR="008078A9" w:rsidRPr="00DB6355" w:rsidRDefault="008078A9" w:rsidP="008078A9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DB6355">
        <w:rPr>
          <w:b/>
          <w:bCs/>
          <w:i/>
          <w:iCs/>
        </w:rPr>
        <w:t>Когнитивные</w:t>
      </w:r>
      <w:r w:rsidRPr="00DB6355">
        <w:rPr>
          <w:rStyle w:val="apple-converted-space"/>
          <w:rFonts w:eastAsia="Calibri"/>
          <w:b/>
          <w:bCs/>
          <w:i/>
          <w:iCs/>
        </w:rPr>
        <w:t> </w:t>
      </w:r>
      <w:r w:rsidRPr="00DB6355">
        <w:t>(проектная деятельность, круглые столы, дискуссии).</w:t>
      </w:r>
    </w:p>
    <w:p w:rsidR="008078A9" w:rsidRPr="00DB6355" w:rsidRDefault="008078A9" w:rsidP="008078A9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DB6355">
        <w:rPr>
          <w:b/>
          <w:bCs/>
          <w:i/>
          <w:iCs/>
        </w:rPr>
        <w:t>Сотрудничающие</w:t>
      </w:r>
      <w:r w:rsidRPr="00DB6355">
        <w:rPr>
          <w:rStyle w:val="apple-converted-space"/>
          <w:rFonts w:eastAsia="Calibri"/>
        </w:rPr>
        <w:t> </w:t>
      </w:r>
      <w:r w:rsidRPr="00DB6355">
        <w:t>(драматизация, ролевые игры, интерактивные беседы, совместное составление рассказов).</w:t>
      </w:r>
    </w:p>
    <w:p w:rsidR="008078A9" w:rsidRPr="00DB6355" w:rsidRDefault="008078A9" w:rsidP="008078A9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DB6355">
        <w:rPr>
          <w:b/>
          <w:bCs/>
          <w:i/>
          <w:iCs/>
        </w:rPr>
        <w:t>Контролирующие</w:t>
      </w:r>
      <w:r w:rsidRPr="00DB6355">
        <w:rPr>
          <w:rStyle w:val="apple-converted-space"/>
          <w:rFonts w:eastAsia="Calibri"/>
        </w:rPr>
        <w:t> </w:t>
      </w:r>
      <w:r w:rsidRPr="00DB6355">
        <w:t>(тестирование, конкурсы и олимпиады).</w:t>
      </w:r>
    </w:p>
    <w:p w:rsidR="008078A9" w:rsidRPr="00DB6355" w:rsidRDefault="008078A9" w:rsidP="008078A9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spellStart"/>
      <w:r w:rsidRPr="00DB6355">
        <w:rPr>
          <w:b/>
          <w:bCs/>
          <w:i/>
          <w:iCs/>
        </w:rPr>
        <w:t>Мультимедийные</w:t>
      </w:r>
      <w:proofErr w:type="spellEnd"/>
      <w:r w:rsidRPr="00DB6355">
        <w:rPr>
          <w:rStyle w:val="apple-converted-space"/>
          <w:rFonts w:eastAsia="Calibri"/>
          <w:b/>
          <w:bCs/>
          <w:i/>
          <w:iCs/>
        </w:rPr>
        <w:t> </w:t>
      </w:r>
      <w:r w:rsidRPr="00DB6355">
        <w:t>(аудио-, в</w:t>
      </w:r>
      <w:r>
        <w:t>идео-, компьютерные программы, и</w:t>
      </w:r>
      <w:r w:rsidRPr="00DB6355">
        <w:t>нтернет-ресурсы).</w:t>
      </w:r>
    </w:p>
    <w:p w:rsidR="008078A9" w:rsidRPr="00DB6355" w:rsidRDefault="008078A9" w:rsidP="008078A9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spellStart"/>
      <w:r w:rsidRPr="00DB6355">
        <w:rPr>
          <w:b/>
          <w:bCs/>
          <w:i/>
          <w:iCs/>
        </w:rPr>
        <w:t>Здоровьесберегающие</w:t>
      </w:r>
      <w:proofErr w:type="spellEnd"/>
      <w:r w:rsidRPr="00DB6355">
        <w:rPr>
          <w:rStyle w:val="apple-converted-space"/>
          <w:rFonts w:eastAsia="Calibri"/>
        </w:rPr>
        <w:t> </w:t>
      </w:r>
      <w:r w:rsidRPr="00DB6355">
        <w:t>(смена видов деятельности, музыка, физзарядка).</w:t>
      </w:r>
    </w:p>
    <w:p w:rsidR="008078A9" w:rsidRPr="00DB6355" w:rsidRDefault="008078A9" w:rsidP="008078A9">
      <w:pPr>
        <w:spacing w:before="100" w:beforeAutospacing="1" w:after="100" w:afterAutospacing="1"/>
        <w:ind w:left="360"/>
        <w:jc w:val="both"/>
        <w:rPr>
          <w:b/>
          <w:bCs/>
          <w:i/>
          <w:iCs/>
        </w:rPr>
      </w:pPr>
    </w:p>
    <w:p w:rsidR="008078A9" w:rsidRPr="008471A3" w:rsidRDefault="008078A9" w:rsidP="008078A9">
      <w:pPr>
        <w:autoSpaceDE w:val="0"/>
        <w:autoSpaceDN w:val="0"/>
        <w:adjustRightInd w:val="0"/>
        <w:ind w:left="360"/>
        <w:jc w:val="center"/>
        <w:rPr>
          <w:b/>
          <w:u w:val="single"/>
        </w:rPr>
      </w:pPr>
      <w:r w:rsidRPr="008471A3">
        <w:rPr>
          <w:b/>
          <w:u w:val="single"/>
        </w:rPr>
        <w:lastRenderedPageBreak/>
        <w:t xml:space="preserve">Формы, методы, средства текущего контроля, промежуточной аттестации </w:t>
      </w:r>
      <w:proofErr w:type="gramStart"/>
      <w:r w:rsidRPr="008471A3">
        <w:rPr>
          <w:b/>
          <w:u w:val="single"/>
        </w:rPr>
        <w:t>обучающихся</w:t>
      </w:r>
      <w:proofErr w:type="gramEnd"/>
    </w:p>
    <w:p w:rsidR="008078A9" w:rsidRDefault="008078A9" w:rsidP="008078A9">
      <w:pPr>
        <w:autoSpaceDE w:val="0"/>
        <w:autoSpaceDN w:val="0"/>
        <w:adjustRightInd w:val="0"/>
        <w:jc w:val="both"/>
        <w:rPr>
          <w:b/>
        </w:rPr>
      </w:pPr>
      <w:r w:rsidRPr="00A33F56">
        <w:rPr>
          <w:b/>
        </w:rPr>
        <w:t>Формы контроля</w:t>
      </w:r>
      <w:r>
        <w:rPr>
          <w:b/>
        </w:rPr>
        <w:t>:</w:t>
      </w:r>
    </w:p>
    <w:p w:rsidR="008078A9" w:rsidRPr="00A33F56" w:rsidRDefault="008078A9" w:rsidP="008078A9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A33F56">
        <w:t>Индивидуальный контроль</w:t>
      </w:r>
      <w:r>
        <w:t>;</w:t>
      </w:r>
    </w:p>
    <w:p w:rsidR="008078A9" w:rsidRDefault="008078A9" w:rsidP="008078A9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A33F56">
        <w:rPr>
          <w:szCs w:val="28"/>
        </w:rPr>
        <w:t>Фронтальный контроль</w:t>
      </w:r>
      <w:r>
        <w:rPr>
          <w:szCs w:val="28"/>
        </w:rPr>
        <w:t>;</w:t>
      </w:r>
    </w:p>
    <w:p w:rsidR="008078A9" w:rsidRDefault="008078A9" w:rsidP="008078A9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A33F56">
        <w:rPr>
          <w:szCs w:val="28"/>
        </w:rPr>
        <w:t>Групповой контроль</w:t>
      </w:r>
      <w:r>
        <w:rPr>
          <w:szCs w:val="28"/>
        </w:rPr>
        <w:t>;</w:t>
      </w:r>
    </w:p>
    <w:p w:rsidR="008078A9" w:rsidRDefault="008078A9" w:rsidP="008078A9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Парный контроль.</w:t>
      </w:r>
    </w:p>
    <w:p w:rsidR="008078A9" w:rsidRDefault="008078A9" w:rsidP="008078A9">
      <w:pPr>
        <w:autoSpaceDE w:val="0"/>
        <w:autoSpaceDN w:val="0"/>
        <w:adjustRightInd w:val="0"/>
        <w:jc w:val="both"/>
        <w:rPr>
          <w:b/>
          <w:szCs w:val="28"/>
        </w:rPr>
      </w:pPr>
      <w:r w:rsidRPr="00C55454">
        <w:rPr>
          <w:b/>
          <w:szCs w:val="28"/>
        </w:rPr>
        <w:t>Методы контроля</w:t>
      </w:r>
      <w:r>
        <w:rPr>
          <w:b/>
          <w:szCs w:val="28"/>
        </w:rPr>
        <w:t>:</w:t>
      </w:r>
    </w:p>
    <w:p w:rsidR="008078A9" w:rsidRDefault="008078A9" w:rsidP="008078A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C55454">
        <w:rPr>
          <w:szCs w:val="28"/>
        </w:rPr>
        <w:t>Метод устного контроля</w:t>
      </w:r>
      <w:r>
        <w:rPr>
          <w:szCs w:val="28"/>
        </w:rPr>
        <w:t>;</w:t>
      </w:r>
    </w:p>
    <w:p w:rsidR="008078A9" w:rsidRDefault="008078A9" w:rsidP="008078A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C55454">
        <w:rPr>
          <w:szCs w:val="28"/>
        </w:rPr>
        <w:t>Метод письменного контроля</w:t>
      </w:r>
      <w:r>
        <w:rPr>
          <w:szCs w:val="28"/>
        </w:rPr>
        <w:t>.</w:t>
      </w:r>
    </w:p>
    <w:p w:rsidR="008078A9" w:rsidRPr="00084FD2" w:rsidRDefault="008078A9" w:rsidP="008078A9">
      <w:pPr>
        <w:shd w:val="clear" w:color="auto" w:fill="FFFFFF"/>
        <w:jc w:val="both"/>
        <w:rPr>
          <w:b/>
        </w:rPr>
      </w:pPr>
      <w:r w:rsidRPr="00084FD2">
        <w:rPr>
          <w:b/>
        </w:rPr>
        <w:t>Виды контроля:</w:t>
      </w:r>
    </w:p>
    <w:p w:rsidR="008078A9" w:rsidRPr="00084FD2" w:rsidRDefault="008078A9" w:rsidP="008078A9">
      <w:pPr>
        <w:numPr>
          <w:ilvl w:val="0"/>
          <w:numId w:val="10"/>
        </w:numPr>
        <w:shd w:val="clear" w:color="auto" w:fill="FFFFFF"/>
        <w:jc w:val="both"/>
      </w:pPr>
      <w:r w:rsidRPr="00084FD2">
        <w:rPr>
          <w:b/>
        </w:rPr>
        <w:t>Текущий контроль</w:t>
      </w:r>
      <w:r w:rsidRPr="00084FD2">
        <w:t xml:space="preserve"> позволяет судить об успешности овладения определенной части учебного материала.</w:t>
      </w:r>
    </w:p>
    <w:p w:rsidR="008078A9" w:rsidRPr="00084FD2" w:rsidRDefault="008078A9" w:rsidP="008078A9">
      <w:pPr>
        <w:numPr>
          <w:ilvl w:val="0"/>
          <w:numId w:val="10"/>
        </w:numPr>
        <w:shd w:val="clear" w:color="auto" w:fill="FFFFFF"/>
        <w:jc w:val="both"/>
      </w:pPr>
      <w:r w:rsidRPr="00084FD2">
        <w:rPr>
          <w:b/>
        </w:rPr>
        <w:t>Промежуточный контроль</w:t>
      </w:r>
      <w:r w:rsidRPr="00084FD2">
        <w:t xml:space="preserve"> проводится по завершению темы и позволяет судить об эффективности овладения разделом программного материала (проводится в конце каждой четверти). Данный контроль осуществляется с целью проверки усвоения основных языковых навыков (чтения, </w:t>
      </w:r>
      <w:proofErr w:type="spellStart"/>
      <w:r w:rsidRPr="00084FD2">
        <w:t>аудирования</w:t>
      </w:r>
      <w:proofErr w:type="spellEnd"/>
      <w:r w:rsidRPr="00084FD2">
        <w:t>, письма, говорения), а также знание грамматики и лексики.</w:t>
      </w:r>
    </w:p>
    <w:p w:rsidR="008078A9" w:rsidRPr="00084FD2" w:rsidRDefault="008078A9" w:rsidP="008078A9">
      <w:pPr>
        <w:numPr>
          <w:ilvl w:val="0"/>
          <w:numId w:val="10"/>
        </w:numPr>
        <w:shd w:val="clear" w:color="auto" w:fill="FFFFFF"/>
        <w:jc w:val="both"/>
      </w:pPr>
      <w:r w:rsidRPr="00084FD2">
        <w:rPr>
          <w:b/>
        </w:rPr>
        <w:t>Итоговый контроль</w:t>
      </w:r>
      <w:r w:rsidRPr="00084FD2">
        <w:t xml:space="preserve"> направлен на установление уровня владения языком, достигнутого в результате освоения значительного по объему материала (проводится в конце учебного года).</w:t>
      </w:r>
    </w:p>
    <w:p w:rsidR="008078A9" w:rsidRPr="00084FD2" w:rsidRDefault="008078A9" w:rsidP="008078A9">
      <w:pPr>
        <w:shd w:val="clear" w:color="auto" w:fill="FFFFFF"/>
        <w:ind w:firstLine="709"/>
        <w:jc w:val="both"/>
        <w:rPr>
          <w:b/>
        </w:rPr>
      </w:pPr>
      <w:r w:rsidRPr="00084FD2">
        <w:t xml:space="preserve">     Формы промежуточного и итогового контроля: лексико-грамматические тесты, письменные контрольные работы, устный опрос, зачеты, проекты, презентации, диктанты. Ведущий вид контроля – </w:t>
      </w:r>
      <w:r w:rsidRPr="00084FD2">
        <w:rPr>
          <w:b/>
        </w:rPr>
        <w:t>тестирование.</w:t>
      </w:r>
    </w:p>
    <w:p w:rsidR="00C43DE8" w:rsidRDefault="00C43DE8"/>
    <w:sectPr w:rsidR="00C43DE8" w:rsidSect="00C4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54C"/>
    <w:multiLevelType w:val="hybridMultilevel"/>
    <w:tmpl w:val="F9609B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A4909A4"/>
    <w:multiLevelType w:val="multilevel"/>
    <w:tmpl w:val="35DE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D11F0"/>
    <w:multiLevelType w:val="hybridMultilevel"/>
    <w:tmpl w:val="E4B4865E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>
    <w:nsid w:val="3D982FB2"/>
    <w:multiLevelType w:val="hybridMultilevel"/>
    <w:tmpl w:val="EE10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368B3"/>
    <w:multiLevelType w:val="hybridMultilevel"/>
    <w:tmpl w:val="B484A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3F1A44"/>
    <w:multiLevelType w:val="hybridMultilevel"/>
    <w:tmpl w:val="AC26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928C3"/>
    <w:multiLevelType w:val="hybridMultilevel"/>
    <w:tmpl w:val="B7AA85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452115"/>
    <w:multiLevelType w:val="hybridMultilevel"/>
    <w:tmpl w:val="0FD014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67975E24"/>
    <w:multiLevelType w:val="hybridMultilevel"/>
    <w:tmpl w:val="8C729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F2069F"/>
    <w:multiLevelType w:val="hybridMultilevel"/>
    <w:tmpl w:val="6C822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A9"/>
    <w:rsid w:val="001F5660"/>
    <w:rsid w:val="007554CC"/>
    <w:rsid w:val="008078A9"/>
    <w:rsid w:val="00C30C64"/>
    <w:rsid w:val="00C4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554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54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5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54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4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4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4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4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4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5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54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54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54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554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554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554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554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54C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54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5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5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55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554CC"/>
    <w:rPr>
      <w:b/>
      <w:bCs/>
    </w:rPr>
  </w:style>
  <w:style w:type="character" w:styleId="a9">
    <w:name w:val="Emphasis"/>
    <w:basedOn w:val="a0"/>
    <w:uiPriority w:val="20"/>
    <w:qFormat/>
    <w:rsid w:val="007554CC"/>
    <w:rPr>
      <w:i/>
      <w:iCs/>
    </w:rPr>
  </w:style>
  <w:style w:type="paragraph" w:styleId="aa">
    <w:name w:val="No Spacing"/>
    <w:link w:val="ab"/>
    <w:uiPriority w:val="1"/>
    <w:qFormat/>
    <w:rsid w:val="007554C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54CC"/>
  </w:style>
  <w:style w:type="paragraph" w:styleId="ac">
    <w:name w:val="List Paragraph"/>
    <w:basedOn w:val="a"/>
    <w:qFormat/>
    <w:rsid w:val="007554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54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54C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554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554C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554C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554C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554C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554C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554C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554CC"/>
    <w:pPr>
      <w:outlineLvl w:val="9"/>
    </w:pPr>
  </w:style>
  <w:style w:type="paragraph" w:customStyle="1" w:styleId="af5">
    <w:name w:val="об"/>
    <w:basedOn w:val="a"/>
    <w:link w:val="af6"/>
    <w:qFormat/>
    <w:rsid w:val="007554CC"/>
    <w:rPr>
      <w:sz w:val="28"/>
      <w:szCs w:val="28"/>
    </w:rPr>
  </w:style>
  <w:style w:type="character" w:customStyle="1" w:styleId="af6">
    <w:name w:val="об Знак"/>
    <w:basedOn w:val="a0"/>
    <w:link w:val="af5"/>
    <w:rsid w:val="007554CC"/>
    <w:rPr>
      <w:rFonts w:ascii="Times New Roman" w:hAnsi="Times New Roman" w:cs="Times New Roman"/>
      <w:sz w:val="28"/>
      <w:szCs w:val="28"/>
      <w:lang w:val="ru-RU"/>
    </w:rPr>
  </w:style>
  <w:style w:type="paragraph" w:styleId="af7">
    <w:name w:val="Normal (Web)"/>
    <w:basedOn w:val="a"/>
    <w:semiHidden/>
    <w:unhideWhenUsed/>
    <w:rsid w:val="008078A9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nhideWhenUsed/>
    <w:rsid w:val="008078A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078A9"/>
    <w:rPr>
      <w:rFonts w:ascii="Calibri" w:eastAsia="Calibri" w:hAnsi="Calibri" w:cs="Times New Roman"/>
      <w:lang w:val="ru-RU" w:bidi="ar-SA"/>
    </w:rPr>
  </w:style>
  <w:style w:type="paragraph" w:customStyle="1" w:styleId="NoSpacing">
    <w:name w:val="No Spacing"/>
    <w:rsid w:val="008078A9"/>
    <w:pPr>
      <w:spacing w:after="0" w:line="240" w:lineRule="auto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807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2629</Words>
  <Characters>14991</Characters>
  <Application>Microsoft Office Word</Application>
  <DocSecurity>0</DocSecurity>
  <Lines>124</Lines>
  <Paragraphs>35</Paragraphs>
  <ScaleCrop>false</ScaleCrop>
  <Company/>
  <LinksUpToDate>false</LinksUpToDate>
  <CharactersWithSpaces>17585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2016-01-16T12:21:00Z</dcterms:created>
  <dcterms:modified xsi:type="dcterms:W3CDTF">2016-01-16T12:22:00Z</dcterms:modified>
</cp:coreProperties>
</file>